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4F" w:rsidRPr="00D45FA5" w:rsidRDefault="005C584F" w:rsidP="005C584F">
      <w:pPr>
        <w:pStyle w:val="a3"/>
        <w:jc w:val="center"/>
        <w:rPr>
          <w:sz w:val="32"/>
          <w:szCs w:val="32"/>
        </w:rPr>
      </w:pPr>
      <w:r w:rsidRPr="00D45FA5">
        <w:rPr>
          <w:b/>
          <w:bCs/>
          <w:sz w:val="32"/>
          <w:szCs w:val="32"/>
        </w:rPr>
        <w:t>Новые Правила ВПР -2025</w:t>
      </w:r>
    </w:p>
    <w:p w:rsidR="005C584F" w:rsidRPr="00BE6263" w:rsidRDefault="005C584F" w:rsidP="00BE6263">
      <w:pPr>
        <w:pStyle w:val="a3"/>
        <w:spacing w:before="0" w:beforeAutospacing="0" w:after="0" w:afterAutospacing="0"/>
        <w:jc w:val="both"/>
      </w:pPr>
      <w:r w:rsidRPr="00BE6263">
        <w:t xml:space="preserve">В 2024/2025 учебном году действуют новые правила ВПР, которые устанавливают требования к участникам, срокам, продолжительности работ и перечень предметов для ВПР. </w:t>
      </w:r>
    </w:p>
    <w:p w:rsidR="005C584F" w:rsidRPr="00BE6263" w:rsidRDefault="005C584F" w:rsidP="00BE6263">
      <w:pPr>
        <w:pStyle w:val="a3"/>
        <w:spacing w:before="0" w:beforeAutospacing="0" w:after="0" w:afterAutospacing="0"/>
        <w:jc w:val="both"/>
      </w:pPr>
      <w:r w:rsidRPr="00BE6263">
        <w:t>С 1 сентября 2024 года действуют </w:t>
      </w:r>
      <w:hyperlink r:id="rId5" w:anchor="/document/99/1305948126/ZAP2AS43DG/" w:tgtFrame="_self" w:history="1">
        <w:r w:rsidRPr="00BE6263">
          <w:rPr>
            <w:rStyle w:val="a4"/>
            <w:color w:val="auto"/>
          </w:rPr>
          <w:t>Правила</w:t>
        </w:r>
      </w:hyperlink>
      <w:r w:rsidRPr="00BE6263">
        <w:t> пров</w:t>
      </w:r>
      <w:bookmarkStart w:id="0" w:name="_GoBack"/>
      <w:bookmarkEnd w:id="0"/>
      <w:r w:rsidRPr="00BE6263">
        <w:t>едения мероприятий по оценке качества образования (</w:t>
      </w:r>
      <w:hyperlink r:id="rId6" w:anchor="/document/99/1305948126/" w:tgtFrame="_self" w:history="1">
        <w:r w:rsidRPr="00BE6263">
          <w:rPr>
            <w:rStyle w:val="a4"/>
            <w:color w:val="auto"/>
          </w:rPr>
          <w:t>постановление Правительства от 30.04.2024 № 556</w:t>
        </w:r>
      </w:hyperlink>
      <w:r w:rsidRPr="00BE6263">
        <w:t xml:space="preserve">). Теперь в стране проводят только три вида мероприятий: </w:t>
      </w:r>
    </w:p>
    <w:p w:rsidR="005C584F" w:rsidRPr="00BE6263" w:rsidRDefault="00D45FA5" w:rsidP="00BE6263">
      <w:pPr>
        <w:pStyle w:val="a3"/>
        <w:spacing w:before="0" w:beforeAutospacing="0" w:after="0" w:afterAutospacing="0"/>
        <w:jc w:val="both"/>
      </w:pPr>
      <w:r>
        <w:t>·</w:t>
      </w:r>
      <w:r w:rsidR="005C584F" w:rsidRPr="00BE6263">
        <w:t xml:space="preserve"> национальные сопоставительные исследования (НИКО); </w:t>
      </w:r>
    </w:p>
    <w:p w:rsidR="005C584F" w:rsidRPr="00BE6263" w:rsidRDefault="00D45FA5" w:rsidP="00BE6263">
      <w:pPr>
        <w:pStyle w:val="a3"/>
        <w:spacing w:before="0" w:beforeAutospacing="0" w:after="0" w:afterAutospacing="0"/>
        <w:jc w:val="both"/>
      </w:pPr>
      <w:r>
        <w:t>· </w:t>
      </w:r>
      <w:r w:rsidR="005C584F" w:rsidRPr="00BE6263">
        <w:t xml:space="preserve">ВПР в школах и организациях СПО; </w:t>
      </w:r>
    </w:p>
    <w:p w:rsidR="005C584F" w:rsidRPr="00BE6263" w:rsidRDefault="00D45FA5" w:rsidP="00BE6263">
      <w:pPr>
        <w:pStyle w:val="a3"/>
        <w:spacing w:before="0" w:beforeAutospacing="0" w:after="0" w:afterAutospacing="0"/>
        <w:jc w:val="both"/>
      </w:pPr>
      <w:r>
        <w:t>· </w:t>
      </w:r>
      <w:r w:rsidR="005C584F" w:rsidRPr="00BE6263">
        <w:t xml:space="preserve">международные сопоставительные исследования. </w:t>
      </w:r>
    </w:p>
    <w:p w:rsidR="005C584F" w:rsidRPr="00BE6263" w:rsidRDefault="005C584F" w:rsidP="00BE6263">
      <w:pPr>
        <w:pStyle w:val="a3"/>
        <w:spacing w:before="0" w:beforeAutospacing="0" w:after="0" w:afterAutospacing="0"/>
        <w:jc w:val="both"/>
      </w:pPr>
      <w:r w:rsidRPr="00BE6263">
        <w:t>Другие оценочные мероприятия может проводить только школа по своему усмотрению и регион по согласованию с Рособрнадзором (</w:t>
      </w:r>
      <w:hyperlink r:id="rId7" w:anchor="/document/99/902389617/XA00M922NE/" w:tgtFrame="_self" w:history="1">
        <w:r w:rsidRPr="00BE6263">
          <w:rPr>
            <w:rStyle w:val="a4"/>
            <w:color w:val="auto"/>
          </w:rPr>
          <w:t>ст. 28</w:t>
        </w:r>
      </w:hyperlink>
      <w:r w:rsidRPr="00BE6263">
        <w:t>, </w:t>
      </w:r>
      <w:hyperlink r:id="rId8" w:anchor="/document/99/902389617/XA00MJ02NS/" w:tgtFrame="_self" w:history="1">
        <w:r w:rsidRPr="00BE6263">
          <w:rPr>
            <w:rStyle w:val="a4"/>
            <w:color w:val="auto"/>
          </w:rPr>
          <w:t>ч. 3.2 ст. 97</w:t>
        </w:r>
      </w:hyperlink>
      <w:r w:rsidRPr="00BE6263">
        <w:t xml:space="preserve"> Федерального закона от 29.12.2012 № 273-ФЗ). </w:t>
      </w:r>
    </w:p>
    <w:p w:rsidR="005C584F" w:rsidRPr="00D45FA5" w:rsidRDefault="005C584F" w:rsidP="00BE6263">
      <w:pPr>
        <w:pStyle w:val="a3"/>
        <w:spacing w:before="0" w:beforeAutospacing="0" w:after="0" w:afterAutospacing="0"/>
        <w:jc w:val="both"/>
        <w:rPr>
          <w:u w:val="single"/>
        </w:rPr>
      </w:pPr>
      <w:r w:rsidRPr="00D45FA5">
        <w:rPr>
          <w:b/>
          <w:bCs/>
          <w:u w:val="single"/>
        </w:rPr>
        <w:t>Участники ВПР</w:t>
      </w:r>
      <w:r w:rsidRPr="00D45FA5">
        <w:rPr>
          <w:u w:val="single"/>
        </w:rPr>
        <w:t xml:space="preserve"> </w:t>
      </w:r>
    </w:p>
    <w:p w:rsidR="005C584F" w:rsidRPr="00BE6263" w:rsidRDefault="005C584F" w:rsidP="00BE6263">
      <w:pPr>
        <w:pStyle w:val="a3"/>
        <w:spacing w:before="0" w:beforeAutospacing="0" w:after="0" w:afterAutospacing="0"/>
        <w:jc w:val="both"/>
      </w:pPr>
      <w:r w:rsidRPr="00BE6263">
        <w:t xml:space="preserve">В ВПР принимают участие ученики школ с аккредитованными ООП НОО, ООО и СОО. Исключение — 1-3-е, 9-е и 11-е классы. Раньше такого четкого определения не было — </w:t>
      </w:r>
      <w:proofErr w:type="spellStart"/>
      <w:r w:rsidRPr="00BE6263">
        <w:t>Рособрнадзор</w:t>
      </w:r>
      <w:proofErr w:type="spellEnd"/>
      <w:r w:rsidRPr="00BE6263">
        <w:t xml:space="preserve"> каждый год сам устанавливал, в каких параллелях надо обязательно провести работы. Более того, теперь закрепили, что если ученик уже участвовал в НИКО или международном исследовании, то в этом же учебном году не пишет ВПР (</w:t>
      </w:r>
      <w:hyperlink r:id="rId9" w:anchor="/document/99/1305948126/XA00MA42N8/" w:tgtFrame="_self" w:history="1">
        <w:r w:rsidRPr="00BE6263">
          <w:rPr>
            <w:rStyle w:val="a4"/>
            <w:color w:val="auto"/>
          </w:rPr>
          <w:t>п. 11</w:t>
        </w:r>
      </w:hyperlink>
      <w:r w:rsidRPr="00BE6263">
        <w:t> Правил, утв. </w:t>
      </w:r>
      <w:hyperlink r:id="rId10" w:anchor="/document/99/1305948126/" w:tgtFrame="_self" w:history="1">
        <w:r w:rsidRPr="00BE6263">
          <w:rPr>
            <w:rStyle w:val="a4"/>
            <w:color w:val="auto"/>
          </w:rPr>
          <w:t>постановлением Правительства от 30.04.2024 № 556</w:t>
        </w:r>
      </w:hyperlink>
      <w:r w:rsidRPr="00BE6263">
        <w:t xml:space="preserve">). </w:t>
      </w:r>
    </w:p>
    <w:p w:rsidR="005C584F" w:rsidRPr="00BE6263" w:rsidRDefault="005C584F" w:rsidP="00BE6263">
      <w:pPr>
        <w:pStyle w:val="a3"/>
        <w:spacing w:before="0" w:beforeAutospacing="0" w:after="0" w:afterAutospacing="0"/>
        <w:jc w:val="both"/>
      </w:pPr>
      <w:r w:rsidRPr="00BE6263">
        <w:t>Школа сама решает, допускать ли учеников с ОВЗ к работам. КИМ ВПР все так же не имеют адаптированного варианта. Если ребенок с ОВЗ может по состоянию здоровья и хочет участвовать в ВПР, то школа обязана получить на это согласие родителя (</w:t>
      </w:r>
      <w:hyperlink r:id="rId11" w:anchor="/document/99/1305948126/XA00M8G2MQ/" w:tgtFrame="_self" w:history="1">
        <w:r w:rsidRPr="00BE6263">
          <w:rPr>
            <w:rStyle w:val="a4"/>
            <w:color w:val="auto"/>
          </w:rPr>
          <w:t>п. 14</w:t>
        </w:r>
      </w:hyperlink>
      <w:r w:rsidRPr="00BE6263">
        <w:t> Правил, утв. </w:t>
      </w:r>
      <w:hyperlink r:id="rId12" w:anchor="/document/99/1305948126/" w:tgtFrame="_self" w:history="1">
        <w:r w:rsidRPr="00BE6263">
          <w:rPr>
            <w:rStyle w:val="a4"/>
            <w:color w:val="auto"/>
          </w:rPr>
          <w:t>постановлением Правительства от 30.04.2024 № 556</w:t>
        </w:r>
      </w:hyperlink>
      <w:r w:rsidRPr="00BE6263">
        <w:t xml:space="preserve">). </w:t>
      </w:r>
    </w:p>
    <w:p w:rsidR="005C584F" w:rsidRPr="00D45FA5" w:rsidRDefault="005C584F" w:rsidP="00BE6263">
      <w:pPr>
        <w:pStyle w:val="a3"/>
        <w:spacing w:before="0" w:beforeAutospacing="0" w:after="0" w:afterAutospacing="0"/>
        <w:jc w:val="both"/>
        <w:rPr>
          <w:u w:val="single"/>
        </w:rPr>
      </w:pPr>
      <w:r w:rsidRPr="00D45FA5">
        <w:rPr>
          <w:b/>
          <w:bCs/>
          <w:u w:val="single"/>
        </w:rPr>
        <w:t>Сроки и продолжительность ВПР</w:t>
      </w:r>
      <w:r w:rsidRPr="00D45FA5">
        <w:rPr>
          <w:u w:val="single"/>
        </w:rPr>
        <w:t xml:space="preserve"> </w:t>
      </w:r>
    </w:p>
    <w:p w:rsidR="005C584F" w:rsidRPr="00BE6263" w:rsidRDefault="005C584F" w:rsidP="00BE6263">
      <w:pPr>
        <w:pStyle w:val="a3"/>
        <w:spacing w:before="0" w:beforeAutospacing="0" w:after="0" w:afterAutospacing="0"/>
        <w:jc w:val="both"/>
      </w:pPr>
      <w:r w:rsidRPr="00BE6263">
        <w:t xml:space="preserve">Работы проводят с 11 апреля по 16 мая 2025 года. Если их выполняют на компьютере, то предусмотрели резервный день — 25 апреля. Конкретные даты школа устанавливает сама — как и раньше. </w:t>
      </w:r>
    </w:p>
    <w:p w:rsidR="005C584F" w:rsidRPr="00BE6263" w:rsidRDefault="005C584F" w:rsidP="00BE6263">
      <w:pPr>
        <w:pStyle w:val="a3"/>
        <w:spacing w:before="0" w:beforeAutospacing="0" w:after="0" w:afterAutospacing="0"/>
        <w:jc w:val="both"/>
      </w:pPr>
      <w:r w:rsidRPr="00BE6263">
        <w:t>Теперь работы длятся только один или два урока по 45 минут. Так сократили время для ВПР по русскому языку в 5-х классах: в 2024 году отводили 60 минут, а в 2025 — не более 45. А для математики в 6-х классах наоборот — увеличили с 60 минут до двух уроков по 45 минут. Похожие изменения действуют и по другим предметам в разных классах (</w:t>
      </w:r>
      <w:hyperlink r:id="rId13" w:anchor="/document/99/1306081754/" w:tgtFrame="_self" w:history="1">
        <w:r w:rsidRPr="00BE6263">
          <w:rPr>
            <w:rStyle w:val="a4"/>
            <w:color w:val="auto"/>
          </w:rPr>
          <w:t>приказ Рособрнадзора от 13.05.2024 № 1008</w:t>
        </w:r>
      </w:hyperlink>
      <w:r w:rsidRPr="00BE6263">
        <w:t xml:space="preserve">). </w:t>
      </w:r>
    </w:p>
    <w:p w:rsidR="005C584F" w:rsidRPr="00D45FA5" w:rsidRDefault="005C584F" w:rsidP="00BE6263">
      <w:pPr>
        <w:pStyle w:val="a3"/>
        <w:spacing w:before="0" w:beforeAutospacing="0" w:after="0" w:afterAutospacing="0"/>
        <w:jc w:val="both"/>
        <w:rPr>
          <w:u w:val="single"/>
        </w:rPr>
      </w:pPr>
      <w:r w:rsidRPr="00D45FA5">
        <w:rPr>
          <w:b/>
          <w:bCs/>
          <w:u w:val="single"/>
        </w:rPr>
        <w:t>Предметы для ВПР</w:t>
      </w:r>
      <w:r w:rsidRPr="00D45FA5">
        <w:rPr>
          <w:u w:val="single"/>
        </w:rPr>
        <w:t xml:space="preserve"> </w:t>
      </w:r>
    </w:p>
    <w:p w:rsidR="005C584F" w:rsidRPr="00BE6263" w:rsidRDefault="005C584F" w:rsidP="00BE6263">
      <w:pPr>
        <w:pStyle w:val="a3"/>
        <w:spacing w:before="0" w:beforeAutospacing="0" w:after="0" w:afterAutospacing="0"/>
        <w:jc w:val="both"/>
      </w:pPr>
      <w:r w:rsidRPr="00BE6263">
        <w:t>Расширили количество предметов, по которым буду проводить ВПР (</w:t>
      </w:r>
      <w:hyperlink r:id="rId14" w:anchor="/document/99/1306081754/" w:tgtFrame="_self" w:history="1">
        <w:r w:rsidRPr="00BE6263">
          <w:rPr>
            <w:rStyle w:val="a4"/>
            <w:color w:val="auto"/>
          </w:rPr>
          <w:t>приказ Рособрнадзора от 13.05.2024 № 1008</w:t>
        </w:r>
      </w:hyperlink>
      <w:r w:rsidRPr="00BE6263">
        <w:t xml:space="preserve">). В перечне появились иностранные языки — английский, немецкий, французский. </w:t>
      </w:r>
    </w:p>
    <w:p w:rsidR="005C584F" w:rsidRPr="00BE6263" w:rsidRDefault="005C584F" w:rsidP="00BE6263">
      <w:pPr>
        <w:pStyle w:val="a3"/>
        <w:spacing w:before="0" w:beforeAutospacing="0" w:after="0" w:afterAutospacing="0"/>
        <w:jc w:val="both"/>
      </w:pPr>
      <w:r w:rsidRPr="00BE6263">
        <w:t xml:space="preserve">Добавили предметы по выбору: </w:t>
      </w:r>
    </w:p>
    <w:p w:rsidR="005C584F" w:rsidRPr="00BE6263" w:rsidRDefault="00D45FA5" w:rsidP="00BE6263">
      <w:pPr>
        <w:pStyle w:val="a3"/>
        <w:spacing w:before="0" w:beforeAutospacing="0" w:after="0" w:afterAutospacing="0"/>
        <w:jc w:val="both"/>
      </w:pPr>
      <w:r>
        <w:t>·</w:t>
      </w:r>
      <w:r w:rsidR="005C584F" w:rsidRPr="00BE6263">
        <w:t xml:space="preserve"> в 4-х классах выберут один предмет из окружающего мира, литературного чтения или иностранного языка; </w:t>
      </w:r>
    </w:p>
    <w:p w:rsidR="005C584F" w:rsidRPr="00BE6263" w:rsidRDefault="00D45FA5" w:rsidP="00BE6263">
      <w:pPr>
        <w:pStyle w:val="a3"/>
        <w:spacing w:before="0" w:beforeAutospacing="0" w:after="0" w:afterAutospacing="0"/>
        <w:jc w:val="both"/>
      </w:pPr>
      <w:r>
        <w:t>· </w:t>
      </w:r>
      <w:r w:rsidR="005C584F" w:rsidRPr="00BE6263">
        <w:t xml:space="preserve">5-х </w:t>
      </w:r>
      <w:proofErr w:type="gramStart"/>
      <w:r w:rsidR="005C584F" w:rsidRPr="00BE6263">
        <w:t>классах</w:t>
      </w:r>
      <w:proofErr w:type="gramEnd"/>
      <w:r w:rsidR="005C584F" w:rsidRPr="00BE6263">
        <w:t xml:space="preserve"> выберут один предмет из истории, литературы, иностранного языка, географии, биологии; </w:t>
      </w:r>
    </w:p>
    <w:p w:rsidR="005C584F" w:rsidRPr="00BE6263" w:rsidRDefault="00D45FA5" w:rsidP="00BE6263">
      <w:pPr>
        <w:pStyle w:val="a3"/>
        <w:spacing w:before="0" w:beforeAutospacing="0" w:after="0" w:afterAutospacing="0"/>
        <w:jc w:val="both"/>
      </w:pPr>
      <w:r>
        <w:t>· </w:t>
      </w:r>
      <w:r w:rsidR="005C584F" w:rsidRPr="00BE6263">
        <w:t xml:space="preserve">6-х </w:t>
      </w:r>
      <w:proofErr w:type="gramStart"/>
      <w:r w:rsidR="005C584F" w:rsidRPr="00BE6263">
        <w:t>классах</w:t>
      </w:r>
      <w:proofErr w:type="gramEnd"/>
      <w:r w:rsidR="005C584F" w:rsidRPr="00BE6263">
        <w:t xml:space="preserve"> выберут один предмет из истории, обществознания, литературы, иностранного языка, географии, биологии; </w:t>
      </w:r>
    </w:p>
    <w:p w:rsidR="005C584F" w:rsidRPr="00BE6263" w:rsidRDefault="00D45FA5" w:rsidP="00BE6263">
      <w:pPr>
        <w:pStyle w:val="a3"/>
        <w:spacing w:before="0" w:beforeAutospacing="0" w:after="0" w:afterAutospacing="0"/>
        <w:jc w:val="both"/>
      </w:pPr>
      <w:r>
        <w:t>·</w:t>
      </w:r>
      <w:r w:rsidR="005C584F" w:rsidRPr="00BE6263">
        <w:t xml:space="preserve">7-х </w:t>
      </w:r>
      <w:proofErr w:type="gramStart"/>
      <w:r w:rsidR="005C584F" w:rsidRPr="00BE6263">
        <w:t>классах</w:t>
      </w:r>
      <w:proofErr w:type="gramEnd"/>
      <w:r w:rsidR="005C584F" w:rsidRPr="00BE6263">
        <w:t xml:space="preserve"> выберут один предмет из истории, обществознания, литературы, иностранного языка, географии, биологии, информатики, физики базовой или с углубленным изучением; </w:t>
      </w:r>
    </w:p>
    <w:p w:rsidR="005C584F" w:rsidRPr="00BE6263" w:rsidRDefault="00D45FA5" w:rsidP="00BE6263">
      <w:pPr>
        <w:pStyle w:val="a3"/>
        <w:spacing w:before="0" w:beforeAutospacing="0" w:after="0" w:afterAutospacing="0"/>
        <w:jc w:val="both"/>
      </w:pPr>
      <w:r>
        <w:t>· </w:t>
      </w:r>
      <w:r w:rsidR="005C584F" w:rsidRPr="00BE6263">
        <w:t xml:space="preserve">8-х </w:t>
      </w:r>
      <w:proofErr w:type="gramStart"/>
      <w:r w:rsidR="005C584F" w:rsidRPr="00BE6263">
        <w:t>классах</w:t>
      </w:r>
      <w:proofErr w:type="gramEnd"/>
      <w:r w:rsidR="005C584F" w:rsidRPr="00BE6263">
        <w:t xml:space="preserve"> выберут один предмет из истории, обществознания, иностранного языка, географии, биологии, химии, информатики, физики базовой или с углубленным изучением; </w:t>
      </w:r>
    </w:p>
    <w:p w:rsidR="005C584F" w:rsidRPr="00BE6263" w:rsidRDefault="00D45FA5" w:rsidP="00BE6263">
      <w:pPr>
        <w:pStyle w:val="a3"/>
        <w:spacing w:before="0" w:beforeAutospacing="0" w:after="0" w:afterAutospacing="0"/>
        <w:jc w:val="both"/>
      </w:pPr>
      <w:r>
        <w:t>·</w:t>
      </w:r>
      <w:r w:rsidR="005C584F" w:rsidRPr="00BE6263">
        <w:t xml:space="preserve">10-х </w:t>
      </w:r>
      <w:proofErr w:type="gramStart"/>
      <w:r w:rsidR="005C584F" w:rsidRPr="00BE6263">
        <w:t>классах</w:t>
      </w:r>
      <w:proofErr w:type="gramEnd"/>
      <w:r w:rsidR="005C584F" w:rsidRPr="00BE6263">
        <w:t xml:space="preserve"> выберут два предмета из истории, обществознания, литературы, иностранного языка, географии, физики, химии. </w:t>
      </w:r>
    </w:p>
    <w:p w:rsidR="005C584F" w:rsidRPr="00BE6263" w:rsidRDefault="005C584F" w:rsidP="00BE6263">
      <w:pPr>
        <w:pStyle w:val="a3"/>
        <w:spacing w:before="0" w:beforeAutospacing="0" w:after="0" w:afterAutospacing="0"/>
        <w:jc w:val="both"/>
      </w:pPr>
      <w:r w:rsidRPr="00BE6263">
        <w:t xml:space="preserve">Скорее </w:t>
      </w:r>
      <w:proofErr w:type="gramStart"/>
      <w:r w:rsidRPr="00BE6263">
        <w:t>всего</w:t>
      </w:r>
      <w:proofErr w:type="gramEnd"/>
      <w:r w:rsidRPr="00BE6263">
        <w:t xml:space="preserve"> принцип выбора оставят прежним. При определении двух предметов в выборку попадут дисциплины из разных областей: общественно</w:t>
      </w:r>
      <w:r w:rsidR="00D45FA5">
        <w:t xml:space="preserve"> </w:t>
      </w:r>
      <w:r w:rsidRPr="00BE6263">
        <w:t>- и естественно</w:t>
      </w:r>
      <w:r w:rsidR="00D45FA5">
        <w:t xml:space="preserve">                    </w:t>
      </w:r>
      <w:proofErr w:type="gramStart"/>
      <w:r w:rsidRPr="00BE6263">
        <w:t>-н</w:t>
      </w:r>
      <w:proofErr w:type="gramEnd"/>
      <w:r w:rsidRPr="00BE6263">
        <w:t xml:space="preserve">аучной. Не должно быть двух предметов из одной области, например физики и химии. </w:t>
      </w:r>
    </w:p>
    <w:p w:rsidR="002A0320" w:rsidRDefault="002A0320"/>
    <w:sectPr w:rsidR="002A0320" w:rsidSect="00BE626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DD"/>
    <w:rsid w:val="002A0320"/>
    <w:rsid w:val="005C584F"/>
    <w:rsid w:val="00BE6263"/>
    <w:rsid w:val="00D45FA5"/>
    <w:rsid w:val="00D9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58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E62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58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E62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УВР1</dc:creator>
  <cp:keywords/>
  <dc:description/>
  <cp:lastModifiedBy>Зам УВР1</cp:lastModifiedBy>
  <cp:revision>3</cp:revision>
  <dcterms:created xsi:type="dcterms:W3CDTF">2025-02-21T07:46:00Z</dcterms:created>
  <dcterms:modified xsi:type="dcterms:W3CDTF">2025-02-21T08:13:00Z</dcterms:modified>
</cp:coreProperties>
</file>