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5DE" w:rsidRDefault="003C5187" w:rsidP="003C5187">
      <w:r>
        <w:t xml:space="preserve">План-задание для 8 «Б» класса                                                                                                                                                           </w:t>
      </w:r>
      <w:r w:rsidR="0023168D">
        <w:t xml:space="preserve">  </w:t>
      </w:r>
      <w:r>
        <w:t xml:space="preserve">Классный руководитель: </w:t>
      </w:r>
      <w:proofErr w:type="spellStart"/>
      <w:r>
        <w:t>Мелёхина</w:t>
      </w:r>
      <w:proofErr w:type="spellEnd"/>
      <w:r>
        <w:t xml:space="preserve"> А.М</w:t>
      </w:r>
    </w:p>
    <w:p w:rsidR="003C5187" w:rsidRDefault="003C5187"/>
    <w:tbl>
      <w:tblPr>
        <w:tblStyle w:val="a3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276"/>
        <w:gridCol w:w="1417"/>
        <w:gridCol w:w="1700"/>
        <w:gridCol w:w="2238"/>
        <w:gridCol w:w="3430"/>
        <w:gridCol w:w="2272"/>
        <w:gridCol w:w="2410"/>
        <w:gridCol w:w="1134"/>
      </w:tblGrid>
      <w:tr w:rsidR="00A46F92" w:rsidTr="00A46D04">
        <w:tc>
          <w:tcPr>
            <w:tcW w:w="1276" w:type="dxa"/>
          </w:tcPr>
          <w:p w:rsidR="00A46F92" w:rsidRDefault="00A46F92">
            <w:r>
              <w:t>Дата учебного дня</w:t>
            </w:r>
          </w:p>
        </w:tc>
        <w:tc>
          <w:tcPr>
            <w:tcW w:w="1417" w:type="dxa"/>
          </w:tcPr>
          <w:p w:rsidR="00A46F92" w:rsidRDefault="00A46F92">
            <w:r>
              <w:t>Предмет</w:t>
            </w:r>
          </w:p>
        </w:tc>
        <w:tc>
          <w:tcPr>
            <w:tcW w:w="1700" w:type="dxa"/>
          </w:tcPr>
          <w:p w:rsidR="00A46F92" w:rsidRDefault="00A46F92">
            <w:r>
              <w:t>Ф.И.О</w:t>
            </w:r>
          </w:p>
        </w:tc>
        <w:tc>
          <w:tcPr>
            <w:tcW w:w="2238" w:type="dxa"/>
          </w:tcPr>
          <w:p w:rsidR="00A46F92" w:rsidRDefault="00A46F92">
            <w:r>
              <w:t>Тема</w:t>
            </w:r>
          </w:p>
        </w:tc>
        <w:tc>
          <w:tcPr>
            <w:tcW w:w="3430" w:type="dxa"/>
          </w:tcPr>
          <w:p w:rsidR="00A46F92" w:rsidRDefault="00A46F92">
            <w:r>
              <w:t>Теоретический материал</w:t>
            </w:r>
          </w:p>
        </w:tc>
        <w:tc>
          <w:tcPr>
            <w:tcW w:w="2272" w:type="dxa"/>
          </w:tcPr>
          <w:p w:rsidR="00A46F92" w:rsidRDefault="00A46F92">
            <w:r>
              <w:t>Контрольные задания</w:t>
            </w:r>
          </w:p>
        </w:tc>
        <w:tc>
          <w:tcPr>
            <w:tcW w:w="2410" w:type="dxa"/>
          </w:tcPr>
          <w:p w:rsidR="00A46F92" w:rsidRDefault="00A46F92" w:rsidP="00A46F92">
            <w:r>
              <w:t>Домашняя работа</w:t>
            </w:r>
          </w:p>
        </w:tc>
        <w:tc>
          <w:tcPr>
            <w:tcW w:w="1134" w:type="dxa"/>
          </w:tcPr>
          <w:p w:rsidR="00A46F92" w:rsidRDefault="00A46F92">
            <w:r>
              <w:t>К какому числу выполнить</w:t>
            </w:r>
          </w:p>
        </w:tc>
      </w:tr>
      <w:tr w:rsidR="00A46D04" w:rsidTr="00A46D04">
        <w:tc>
          <w:tcPr>
            <w:tcW w:w="1276" w:type="dxa"/>
          </w:tcPr>
          <w:p w:rsidR="00A46D04" w:rsidRDefault="00A46D04" w:rsidP="00111B9B">
            <w:r>
              <w:t>12.12.2023</w:t>
            </w:r>
          </w:p>
        </w:tc>
        <w:tc>
          <w:tcPr>
            <w:tcW w:w="1417" w:type="dxa"/>
          </w:tcPr>
          <w:p w:rsidR="00A46D04" w:rsidRDefault="00A46D04">
            <w:r>
              <w:t>Музыка</w:t>
            </w:r>
          </w:p>
        </w:tc>
        <w:tc>
          <w:tcPr>
            <w:tcW w:w="1700" w:type="dxa"/>
          </w:tcPr>
          <w:p w:rsidR="00A46D04" w:rsidRDefault="00A46D04">
            <w:r>
              <w:t>Антипова О.А</w:t>
            </w:r>
          </w:p>
        </w:tc>
        <w:tc>
          <w:tcPr>
            <w:tcW w:w="2238" w:type="dxa"/>
          </w:tcPr>
          <w:p w:rsidR="00A46D04" w:rsidRDefault="00A46D04">
            <w:r w:rsidRPr="00A46D04">
              <w:t>"Музыканты – извечные маги". Музыка в кино. "Жанры фильма-оперы, фильма-балета, фильма-мюзикла, музыкального мультфильма".</w:t>
            </w:r>
          </w:p>
        </w:tc>
        <w:tc>
          <w:tcPr>
            <w:tcW w:w="5702" w:type="dxa"/>
            <w:gridSpan w:val="2"/>
          </w:tcPr>
          <w:p w:rsidR="00A46D04" w:rsidRDefault="00A46D04" w:rsidP="00A46D04">
            <w:r>
              <w:t xml:space="preserve">Смотреть видео-урок по ссылке </w:t>
            </w:r>
          </w:p>
          <w:p w:rsidR="00A46D04" w:rsidRDefault="008D0963" w:rsidP="00A46D04">
            <w:hyperlink r:id="rId5" w:history="1">
              <w:r w:rsidR="00A46D04" w:rsidRPr="00E22159">
                <w:rPr>
                  <w:rStyle w:val="a4"/>
                </w:rPr>
                <w:t>https://www.youtube.com/watch?v=elO3RX-LPS8</w:t>
              </w:r>
            </w:hyperlink>
          </w:p>
          <w:p w:rsidR="00A46D04" w:rsidRDefault="00A46D04" w:rsidP="00A46D04"/>
        </w:tc>
        <w:tc>
          <w:tcPr>
            <w:tcW w:w="2410" w:type="dxa"/>
          </w:tcPr>
          <w:p w:rsidR="00A46D04" w:rsidRDefault="00A46D04" w:rsidP="00A46D04">
            <w:r>
              <w:t>Проект «Истоки музыкальной культуры народов мира» (кто не защитился)</w:t>
            </w:r>
          </w:p>
          <w:p w:rsidR="00A46D04" w:rsidRDefault="00A46D04" w:rsidP="00A46D04">
            <w:r>
              <w:t>Сообщения в виде конспекта</w:t>
            </w:r>
          </w:p>
          <w:p w:rsidR="00A46D04" w:rsidRDefault="00A46D04" w:rsidP="00A46D04">
            <w:r>
              <w:t xml:space="preserve">1. Творчество Дениса </w:t>
            </w:r>
            <w:proofErr w:type="spellStart"/>
            <w:r>
              <w:t>Мацуева</w:t>
            </w:r>
            <w:proofErr w:type="spellEnd"/>
          </w:p>
          <w:p w:rsidR="00A46D04" w:rsidRDefault="00A46D04" w:rsidP="00A46D04">
            <w:r>
              <w:t>2.. Рок-опера «Юнона и</w:t>
            </w:r>
            <w:proofErr w:type="gramStart"/>
            <w:r>
              <w:t xml:space="preserve"> А</w:t>
            </w:r>
            <w:proofErr w:type="gramEnd"/>
            <w:r>
              <w:t>вось»</w:t>
            </w:r>
          </w:p>
        </w:tc>
        <w:tc>
          <w:tcPr>
            <w:tcW w:w="1134" w:type="dxa"/>
          </w:tcPr>
          <w:p w:rsidR="00A46D04" w:rsidRDefault="00A46D04">
            <w:r w:rsidRPr="00A46D04">
              <w:t>К следующему уроку.</w:t>
            </w:r>
          </w:p>
        </w:tc>
      </w:tr>
      <w:tr w:rsidR="00A46F92" w:rsidTr="00A46D04">
        <w:tc>
          <w:tcPr>
            <w:tcW w:w="1276" w:type="dxa"/>
          </w:tcPr>
          <w:p w:rsidR="00A46F92" w:rsidRDefault="00A46F92"/>
        </w:tc>
        <w:tc>
          <w:tcPr>
            <w:tcW w:w="1417" w:type="dxa"/>
          </w:tcPr>
          <w:p w:rsidR="00A46F92" w:rsidRDefault="00111B9B">
            <w:r>
              <w:t>Химия</w:t>
            </w:r>
          </w:p>
        </w:tc>
        <w:tc>
          <w:tcPr>
            <w:tcW w:w="1700" w:type="dxa"/>
          </w:tcPr>
          <w:p w:rsidR="00A46F92" w:rsidRDefault="00111B9B">
            <w:r>
              <w:t>Каминская М.М</w:t>
            </w:r>
          </w:p>
          <w:p w:rsidR="00E1793A" w:rsidRDefault="008D0963" w:rsidP="00E1793A">
            <w:hyperlink r:id="rId6" w:history="1">
              <w:r w:rsidR="00E1793A" w:rsidRPr="00980339">
                <w:rPr>
                  <w:rStyle w:val="a4"/>
                </w:rPr>
                <w:t>Caminsckayam@yandex.ru</w:t>
              </w:r>
            </w:hyperlink>
          </w:p>
          <w:p w:rsidR="00E1793A" w:rsidRDefault="00E1793A" w:rsidP="00E1793A"/>
        </w:tc>
        <w:tc>
          <w:tcPr>
            <w:tcW w:w="2238" w:type="dxa"/>
          </w:tcPr>
          <w:p w:rsidR="00A46F92" w:rsidRDefault="00E1793A">
            <w:r w:rsidRPr="00E1793A">
              <w:t>Кислоты</w:t>
            </w:r>
          </w:p>
        </w:tc>
        <w:tc>
          <w:tcPr>
            <w:tcW w:w="3430" w:type="dxa"/>
          </w:tcPr>
          <w:p w:rsidR="00E1793A" w:rsidRPr="00E1793A" w:rsidRDefault="00E1793A" w:rsidP="00E1793A">
            <w:r w:rsidRPr="00E1793A">
              <w:t xml:space="preserve">П.16 </w:t>
            </w:r>
          </w:p>
          <w:p w:rsidR="00A46F92" w:rsidRDefault="00A46F92"/>
        </w:tc>
        <w:tc>
          <w:tcPr>
            <w:tcW w:w="2272" w:type="dxa"/>
          </w:tcPr>
          <w:p w:rsidR="00A46F92" w:rsidRDefault="00A46F92" w:rsidP="0023168D"/>
        </w:tc>
        <w:tc>
          <w:tcPr>
            <w:tcW w:w="2410" w:type="dxa"/>
          </w:tcPr>
          <w:p w:rsidR="00A46F92" w:rsidRDefault="00E1793A" w:rsidP="00A46F92">
            <w:r w:rsidRPr="00E1793A">
              <w:t>П.16 № 1,2. Выписать  определение, формулы кислот, выучить</w:t>
            </w:r>
          </w:p>
        </w:tc>
        <w:tc>
          <w:tcPr>
            <w:tcW w:w="1134" w:type="dxa"/>
          </w:tcPr>
          <w:p w:rsidR="00A46F92" w:rsidRDefault="00E1793A">
            <w:r w:rsidRPr="00E1793A">
              <w:t>13.12</w:t>
            </w:r>
          </w:p>
        </w:tc>
      </w:tr>
      <w:tr w:rsidR="00A46F92" w:rsidTr="00A46D04">
        <w:tc>
          <w:tcPr>
            <w:tcW w:w="1276" w:type="dxa"/>
          </w:tcPr>
          <w:p w:rsidR="00A46F92" w:rsidRDefault="00A46F92"/>
        </w:tc>
        <w:tc>
          <w:tcPr>
            <w:tcW w:w="1417" w:type="dxa"/>
          </w:tcPr>
          <w:p w:rsidR="00A46F92" w:rsidRDefault="00A46D04">
            <w:r>
              <w:t>Геометрия</w:t>
            </w:r>
          </w:p>
        </w:tc>
        <w:tc>
          <w:tcPr>
            <w:tcW w:w="1700" w:type="dxa"/>
          </w:tcPr>
          <w:p w:rsidR="00A46F92" w:rsidRDefault="00A46D04">
            <w:proofErr w:type="spellStart"/>
            <w:r>
              <w:t>Куркутова</w:t>
            </w:r>
            <w:proofErr w:type="spellEnd"/>
            <w:r>
              <w:t xml:space="preserve"> С.А</w:t>
            </w:r>
          </w:p>
        </w:tc>
        <w:tc>
          <w:tcPr>
            <w:tcW w:w="2238" w:type="dxa"/>
          </w:tcPr>
          <w:p w:rsidR="00A46F92" w:rsidRDefault="008D0963">
            <w:r w:rsidRPr="008D0963">
              <w:t xml:space="preserve">Теорема </w:t>
            </w:r>
            <w:proofErr w:type="spellStart"/>
            <w:r w:rsidRPr="008D0963">
              <w:t>Пифагора</w:t>
            </w:r>
            <w:proofErr w:type="gramStart"/>
            <w:r w:rsidRPr="008D0963">
              <w:t>.Т</w:t>
            </w:r>
            <w:proofErr w:type="gramEnd"/>
            <w:r w:rsidRPr="008D0963">
              <w:t>еорема</w:t>
            </w:r>
            <w:proofErr w:type="spellEnd"/>
            <w:r w:rsidRPr="008D0963">
              <w:t xml:space="preserve"> обратная теореме Пифагора</w:t>
            </w:r>
          </w:p>
        </w:tc>
        <w:tc>
          <w:tcPr>
            <w:tcW w:w="3430" w:type="dxa"/>
          </w:tcPr>
          <w:p w:rsidR="00A46F92" w:rsidRDefault="008D0963">
            <w:r w:rsidRPr="008D0963">
              <w:t>П. 55,56</w:t>
            </w:r>
          </w:p>
        </w:tc>
        <w:tc>
          <w:tcPr>
            <w:tcW w:w="2272" w:type="dxa"/>
          </w:tcPr>
          <w:p w:rsidR="00A46F92" w:rsidRDefault="008D0963">
            <w:r w:rsidRPr="008D0963">
              <w:t>№483, №484, №485, №487</w:t>
            </w:r>
          </w:p>
        </w:tc>
        <w:tc>
          <w:tcPr>
            <w:tcW w:w="2410" w:type="dxa"/>
          </w:tcPr>
          <w:p w:rsidR="00A46F92" w:rsidRDefault="008D0963">
            <w:r w:rsidRPr="008D0963">
              <w:t>п.55,56 читать, учить формулы, №486</w:t>
            </w:r>
          </w:p>
        </w:tc>
        <w:tc>
          <w:tcPr>
            <w:tcW w:w="1134" w:type="dxa"/>
          </w:tcPr>
          <w:p w:rsidR="00A46F92" w:rsidRDefault="00A46F92"/>
        </w:tc>
      </w:tr>
      <w:tr w:rsidR="00A46F92" w:rsidTr="00A46D04">
        <w:tc>
          <w:tcPr>
            <w:tcW w:w="1276" w:type="dxa"/>
          </w:tcPr>
          <w:p w:rsidR="00A46F92" w:rsidRDefault="00A46F92"/>
        </w:tc>
        <w:tc>
          <w:tcPr>
            <w:tcW w:w="1417" w:type="dxa"/>
          </w:tcPr>
          <w:p w:rsidR="00A46F92" w:rsidRDefault="00111B9B">
            <w:r>
              <w:t>ОБЖ</w:t>
            </w:r>
          </w:p>
        </w:tc>
        <w:tc>
          <w:tcPr>
            <w:tcW w:w="1700" w:type="dxa"/>
          </w:tcPr>
          <w:p w:rsidR="00A46F92" w:rsidRDefault="00111B9B">
            <w:r>
              <w:t>Березовский М.</w:t>
            </w:r>
            <w:proofErr w:type="gramStart"/>
            <w:r>
              <w:t>В</w:t>
            </w:r>
            <w:proofErr w:type="gramEnd"/>
          </w:p>
        </w:tc>
        <w:tc>
          <w:tcPr>
            <w:tcW w:w="2238" w:type="dxa"/>
          </w:tcPr>
          <w:p w:rsidR="00A46F92" w:rsidRDefault="00A46F92"/>
        </w:tc>
        <w:tc>
          <w:tcPr>
            <w:tcW w:w="3430" w:type="dxa"/>
          </w:tcPr>
          <w:p w:rsidR="00A46F92" w:rsidRDefault="00A46F92"/>
        </w:tc>
        <w:tc>
          <w:tcPr>
            <w:tcW w:w="2272" w:type="dxa"/>
          </w:tcPr>
          <w:p w:rsidR="00A46F92" w:rsidRDefault="00A46F92"/>
        </w:tc>
        <w:tc>
          <w:tcPr>
            <w:tcW w:w="2410" w:type="dxa"/>
          </w:tcPr>
          <w:p w:rsidR="00A46F92" w:rsidRDefault="00A46F92"/>
        </w:tc>
        <w:tc>
          <w:tcPr>
            <w:tcW w:w="1134" w:type="dxa"/>
          </w:tcPr>
          <w:p w:rsidR="00A46F92" w:rsidRDefault="00A46F92"/>
        </w:tc>
      </w:tr>
    </w:tbl>
    <w:p w:rsidR="003C5187" w:rsidRDefault="003C5187">
      <w:bookmarkStart w:id="0" w:name="_GoBack"/>
      <w:bookmarkEnd w:id="0"/>
    </w:p>
    <w:sectPr w:rsidR="003C5187" w:rsidSect="003C51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B92"/>
    <w:rsid w:val="00024F30"/>
    <w:rsid w:val="00111B9B"/>
    <w:rsid w:val="0023168D"/>
    <w:rsid w:val="003C5187"/>
    <w:rsid w:val="0086192C"/>
    <w:rsid w:val="008D0963"/>
    <w:rsid w:val="00A46D04"/>
    <w:rsid w:val="00A46F92"/>
    <w:rsid w:val="00CA25DE"/>
    <w:rsid w:val="00E1793A"/>
    <w:rsid w:val="00E7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5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C51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5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C51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aminsckayam@yandex.ru" TargetMode="External"/><Relationship Id="rId5" Type="http://schemas.openxmlformats.org/officeDocument/2006/relationships/hyperlink" Target="https://www.youtube.com/watch?v=elO3RX-LPS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РБТ</dc:creator>
  <cp:lastModifiedBy>РБТ</cp:lastModifiedBy>
  <cp:revision>2</cp:revision>
  <dcterms:created xsi:type="dcterms:W3CDTF">2023-12-10T11:55:00Z</dcterms:created>
  <dcterms:modified xsi:type="dcterms:W3CDTF">2023-12-11T13:20:00Z</dcterms:modified>
</cp:coreProperties>
</file>