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Дистанционные задания для учащихся 2 “В” класса МОУ ИРМО “Марковская СОШ”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 12.12.2023 года.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Классный руководитель: Безносова Марина Александровна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(тел.: 89027648967)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843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8"/>
        <w:gridCol w:w="1235"/>
        <w:gridCol w:w="1843"/>
        <w:gridCol w:w="2268"/>
        <w:gridCol w:w="2835"/>
        <w:gridCol w:w="2694"/>
        <w:gridCol w:w="4110"/>
        <w:tblGridChange w:id="0">
          <w:tblGrid>
            <w:gridCol w:w="858"/>
            <w:gridCol w:w="1235"/>
            <w:gridCol w:w="1843"/>
            <w:gridCol w:w="2268"/>
            <w:gridCol w:w="2835"/>
            <w:gridCol w:w="2694"/>
            <w:gridCol w:w="41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по расписанию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учителя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Теоретический материал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Проверочное задание (на проверку учителю)</w:t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b7dde8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ВТОРНИК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2В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12.12.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2023г.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19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язык </w:t>
            </w:r>
          </w:p>
          <w:p w:rsidR="00000000" w:rsidDel="00000000" w:rsidP="00000000" w:rsidRDefault="00000000" w:rsidRPr="00000000" w14:paraId="0000001A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онлайн урок в 12:25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М.А.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89027648967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Обозначение буквой безударного гласного звука в корне слова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98 упр 150, </w:t>
            </w:r>
          </w:p>
          <w:p w:rsidR="00000000" w:rsidDel="00000000" w:rsidP="00000000" w:rsidRDefault="00000000" w:rsidRPr="00000000" w14:paraId="00000020">
            <w:pPr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spacing w:line="252.00000000000003" w:lineRule="auto"/>
              <w:ind w:firstLine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spacing w:line="252.00000000000003" w:lineRule="auto"/>
              <w:ind w:firstLine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Спишите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словосочетания, вставляя пропущенные буквы, устно подберите проверочные слова.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</w:t>
            </w:r>
          </w:p>
          <w:p w:rsidR="00000000" w:rsidDel="00000000" w:rsidP="00000000" w:rsidRDefault="00000000" w:rsidRPr="00000000" w14:paraId="00000022">
            <w:pPr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spacing w:line="252.00000000000003" w:lineRule="auto"/>
              <w:ind w:firstLine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С..сновые д..ревья, м..рская в..лна, б..льшой мальчик,д..ждливая ос..нь, ст..льная л..нейка, з..леная тр..ва.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98 упр 151, повторить словарные слова.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28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Математика </w:t>
            </w:r>
          </w:p>
          <w:p w:rsidR="00000000" w:rsidDel="00000000" w:rsidP="00000000" w:rsidRDefault="00000000" w:rsidRPr="00000000" w14:paraId="00000029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онлайн урок в 13:10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Взаимосвязь компонентов и результата действия сложения. Буквенные выражения. Уравнения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76-77 № 1 - прочитать; стр -77 № 3, под чертой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76-77 № 1 - прочитать; стр 77 № 2, №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Литературное чтение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Отражение образов животных в устном народном творчестве (фольклоре). На примере русской народной песни «Коровушка».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Тетрадь "Работа с текстом" - выполнить 4 вариант, читать в читательский дневник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139-141 прочитать, выполнить тест под таблицей (вопросы НЕ писать, только ответы!)</w:t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38">
            <w:pPr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Окружающий мир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Онлайн-урок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14:55-15:30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color w:val="0000ff"/>
                  <w:sz w:val="24"/>
                  <w:szCs w:val="24"/>
                  <w:u w:val="single"/>
                  <w:rtl w:val="0"/>
                </w:rPr>
                <w:t xml:space="preserve">https://sferum.ru/?p=messages&amp;join=dBWZpUGt0euj/FdBKOlQXSH5uQj9uOAijf0=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Ланкина К.С.</w:t>
            </w:r>
          </w:p>
          <w:p w:rsidR="00000000" w:rsidDel="00000000" w:rsidP="00000000" w:rsidRDefault="00000000" w:rsidRPr="00000000" w14:paraId="000000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89087717756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lankinaks@inbox.ru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 построить дом.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Ссылка на видеоурок: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Урок 14. из чего все сделано. как построить дом. какой бывает транспорт - Окружающий мир - 2 класс - Российская электронная школа (resh.edu.ru)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Учебник стр.116-119 читать, устно ответить на вопросы.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Рабочая тетрадь стр. 72-73 №1, №2, №3.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u w:val="none"/>
                <w:rtl w:val="0"/>
              </w:rPr>
              <w:t xml:space="preserve">Фото работы отправить в телеграм или на почту.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Изобразительное искусство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15:50-16:25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Ланкина К.С.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89087717756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lankinaks@inbox.ru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Гжель.</w:t>
            </w:r>
          </w:p>
          <w:p w:rsidR="00000000" w:rsidDel="00000000" w:rsidP="00000000" w:rsidRDefault="00000000" w:rsidRPr="00000000" w14:paraId="0000004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Ссылка на видеоурок: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Урок 8. гжель - Изобразительное искусство - 2 класс - Российская электронная школа (resh.edu.ru)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Ознакомиться с элементами Гжельской росписи по ссылке: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гжель элементы росписи: 2 тыс изображений найдено в Яндекс Картинках (yandex.ru)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Нарисовать тарелку, используя элементы Гжельской росписи.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u w:val="none"/>
                <w:rtl w:val="0"/>
              </w:rPr>
              <w:t xml:space="preserve">Фото работы отправить в телеграм или на почту.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pStyle w:val="Heading5"/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80" w:line="276" w:lineRule="auto"/>
        <w:rPr>
          <w:rFonts w:ascii="Times New Roman" w:cs="Times New Roman" w:eastAsia="Times New Roman" w:hAnsi="Times New Roman"/>
          <w:color w:val="999999"/>
        </w:rPr>
      </w:pPr>
      <w:bookmarkStart w:colFirst="0" w:colLast="0" w:name="_ot1l6k81g4r1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147.00000000000017" w:tblpY="0"/>
        <w:tblW w:w="49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65"/>
        <w:tblGridChange w:id="0">
          <w:tblGrid>
            <w:gridCol w:w="49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pStyle w:val="Heading5"/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afterAutospacing="0" w:before="380"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qs4gmxdy29kd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Хозяйка ставила тарелку утятам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7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afterAutospacing="0" w:before="0" w:beforeAutospacing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у забора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7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у куста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у сарая</w:t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2. К тарелке прилетала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синица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5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муха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5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стрекоза</w:t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Хозяйка кормила утят: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0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рублеными яйцами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10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пшеном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10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крапивой</w:t>
            </w:r>
          </w:p>
          <w:p w:rsidR="00000000" w:rsidDel="00000000" w:rsidP="00000000" w:rsidRDefault="00000000" w:rsidRPr="00000000" w14:paraId="0000005F">
            <w:pPr>
              <w:pStyle w:val="Heading5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ml466bwajq01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4.  Почему утята убегали и прятались?</w:t>
            </w:r>
          </w:p>
          <w:p w:rsidR="00000000" w:rsidDel="00000000" w:rsidP="00000000" w:rsidRDefault="00000000" w:rsidRPr="00000000" w14:paraId="00000061">
            <w:pPr>
              <w:pStyle w:val="Heading6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24fj05jo0dn6" w:id="3"/>
            <w:bookmarkEnd w:id="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9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лаяла собака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9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стрекоза страшно стрекотала</w:t>
            </w:r>
          </w:p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9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ругала хозяйка</w:t>
            </w:r>
          </w:p>
          <w:p w:rsidR="00000000" w:rsidDel="00000000" w:rsidP="00000000" w:rsidRDefault="00000000" w:rsidRPr="00000000" w14:paraId="00000065">
            <w:pPr>
              <w:pStyle w:val="Heading5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iatzkxpxmgt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Зачем прилетала стрекоза к тарелке?</w:t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     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 пробовала еду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6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пугала утят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6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в) отдохнуть</w:t>
            </w:r>
          </w:p>
          <w:p w:rsidR="00000000" w:rsidDel="00000000" w:rsidP="00000000" w:rsidRDefault="00000000" w:rsidRPr="00000000" w14:paraId="00000069">
            <w:pPr>
              <w:pStyle w:val="Heading5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4ug2vbx3ia1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Кто пришел в гости к утятам?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1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гусь Ваня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индюк Гоша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сосед утёнок Алёша</w:t>
            </w:r>
          </w:p>
          <w:p w:rsidR="00000000" w:rsidDel="00000000" w:rsidP="00000000" w:rsidRDefault="00000000" w:rsidRPr="00000000" w14:paraId="0000006D">
            <w:pPr>
              <w:pStyle w:val="Heading5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1eepkt5krxp5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Куда схватил стрекозу Алеша?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8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за крыло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8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за хвост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8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за голову</w:t>
            </w:r>
          </w:p>
          <w:p w:rsidR="00000000" w:rsidDel="00000000" w:rsidP="00000000" w:rsidRDefault="00000000" w:rsidRPr="00000000" w14:paraId="00000071">
            <w:pPr>
              <w:pStyle w:val="Heading5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37yroangf42e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Что сказал Алёша утятам?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2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Ну и храбрецы...</w:t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2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Ну и трусы...</w:t>
            </w:r>
          </w:p>
          <w:p w:rsidR="00000000" w:rsidDel="00000000" w:rsidP="00000000" w:rsidRDefault="00000000" w:rsidRPr="00000000" w14:paraId="0000007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9. Кто автор произведения "Храбрый утёнок"?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4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а) Л. Толстой</w:t>
            </w:r>
          </w:p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4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М. Пришвин</w:t>
            </w:r>
          </w:p>
          <w:p w:rsidR="00000000" w:rsidDel="00000000" w:rsidP="00000000" w:rsidRDefault="00000000" w:rsidRPr="00000000" w14:paraId="00000077">
            <w:pPr>
              <w:widowControl w:val="0"/>
              <w:numPr>
                <w:ilvl w:val="0"/>
                <w:numId w:val="4"/>
              </w:num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0" w:line="240" w:lineRule="auto"/>
              <w:ind w:left="10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в) Б. Житков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999999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pStyle w:val="Heading5"/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80" w:line="276" w:lineRule="auto"/>
        <w:rPr>
          <w:rFonts w:ascii="Times New Roman" w:cs="Times New Roman" w:eastAsia="Times New Roman" w:hAnsi="Times New Roman"/>
          <w:color w:val="999999"/>
        </w:rPr>
      </w:pPr>
      <w:bookmarkStart w:colFirst="0" w:colLast="0" w:name="_7etcmtpb87zz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656" w:top="567" w:left="567" w:right="39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resh.edu.ru/subject/lesson/4368/start/" TargetMode="External"/><Relationship Id="rId10" Type="http://schemas.openxmlformats.org/officeDocument/2006/relationships/hyperlink" Target="mailto:lankinaks@inbox.ru" TargetMode="External"/><Relationship Id="rId12" Type="http://schemas.openxmlformats.org/officeDocument/2006/relationships/hyperlink" Target="https://yandex.ru/images/search?from=tabbar&amp;img_url=https%3A%2F%2Fcf2.ppt-online.org%2Ffiles2%2Fslide%2Fa%2Fa0CVLY3Ec98JDNp5GgIPTsKjftHWOBuxSer21nRyoQ%2Fslide-18.jpg&amp;lr=128967&amp;pos=7&amp;rpt=simage&amp;text=%D0%B3%D0%B6%D0%B5%D0%BB%D1%8C%20%D1%8D%D0%BB%D0%B5%D0%BC%D0%B5%D0%BD%D1%82%D1%8B%20%D1%80%D0%BE%D1%81%D0%BF%D0%B8%D1%81%D0%B8" TargetMode="External"/><Relationship Id="rId9" Type="http://schemas.openxmlformats.org/officeDocument/2006/relationships/hyperlink" Target="https://resh.edu.ru/subject/lesson/5527/main/156953/" TargetMode="External"/><Relationship Id="rId5" Type="http://schemas.openxmlformats.org/officeDocument/2006/relationships/styles" Target="styles.xml"/><Relationship Id="rId6" Type="http://schemas.openxmlformats.org/officeDocument/2006/relationships/hyperlink" Target="mailto:i.beznosova2020@yandex.ru" TargetMode="External"/><Relationship Id="rId7" Type="http://schemas.openxmlformats.org/officeDocument/2006/relationships/hyperlink" Target="https://sferum.ru/?p=messages&amp;join=dBWZpUGt0euj/FdBKOlQXSH5uQj9uOAijf0=" TargetMode="External"/><Relationship Id="rId8" Type="http://schemas.openxmlformats.org/officeDocument/2006/relationships/hyperlink" Target="mailto:lankinaks@inbo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